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上海电机学院首届体育节趣味</w:t>
      </w:r>
      <w:r>
        <w:rPr>
          <w:rFonts w:ascii="宋体" w:hAnsi="宋体"/>
          <w:b/>
          <w:sz w:val="36"/>
          <w:szCs w:val="36"/>
        </w:rPr>
        <w:t>比赛</w:t>
      </w:r>
      <w:r>
        <w:rPr>
          <w:rFonts w:hint="eastAsia" w:ascii="宋体" w:hAnsi="宋体"/>
          <w:b/>
          <w:sz w:val="36"/>
          <w:szCs w:val="36"/>
        </w:rPr>
        <w:t>项目</w:t>
      </w:r>
    </w:p>
    <w:p>
      <w:pPr>
        <w:spacing w:line="288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竞赛规程</w:t>
      </w:r>
    </w:p>
    <w:p>
      <w:pPr>
        <w:widowControl/>
        <w:spacing w:line="360" w:lineRule="auto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一、主办单位：</w:t>
      </w:r>
      <w:r>
        <w:rPr>
          <w:rFonts w:hint="eastAsia" w:asciiTheme="minorEastAsia" w:hAnsiTheme="minorEastAsia" w:eastAsiaTheme="minorEastAsia"/>
          <w:sz w:val="24"/>
        </w:rPr>
        <w:t>上海电机学院体育运动委员会</w:t>
      </w:r>
    </w:p>
    <w:p>
      <w:pPr>
        <w:widowControl/>
        <w:spacing w:line="360" w:lineRule="auto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二、承办单位：</w:t>
      </w:r>
      <w:r>
        <w:rPr>
          <w:rFonts w:hint="eastAsia" w:asciiTheme="minorEastAsia" w:hAnsiTheme="minorEastAsia" w:eastAsiaTheme="minorEastAsia"/>
          <w:sz w:val="24"/>
        </w:rPr>
        <w:t>体育教学部、各</w:t>
      </w:r>
      <w:r>
        <w:rPr>
          <w:rFonts w:asciiTheme="minorEastAsia" w:hAnsiTheme="minorEastAsia" w:eastAsiaTheme="minorEastAsia"/>
          <w:sz w:val="24"/>
        </w:rPr>
        <w:t>二级学院</w:t>
      </w:r>
      <w:r>
        <w:rPr>
          <w:rFonts w:hint="eastAsia" w:asciiTheme="minorEastAsia" w:hAnsiTheme="minorEastAsia" w:eastAsiaTheme="minorEastAsia"/>
          <w:sz w:val="24"/>
        </w:rPr>
        <w:t>、校团委、学生处</w:t>
      </w:r>
    </w:p>
    <w:p>
      <w:pPr>
        <w:widowControl/>
        <w:spacing w:line="360" w:lineRule="auto"/>
        <w:jc w:val="left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三、比赛时间：</w:t>
      </w:r>
      <w:r>
        <w:rPr>
          <w:rFonts w:hint="eastAsia" w:asciiTheme="minorEastAsia" w:hAnsiTheme="minorEastAsia" w:eastAsiaTheme="minorEastAsia"/>
          <w:sz w:val="24"/>
        </w:rPr>
        <w:t>2019年10月17—18日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四、比赛地点：</w:t>
      </w:r>
      <w:r>
        <w:rPr>
          <w:rFonts w:hint="eastAsia" w:asciiTheme="minorEastAsia" w:hAnsiTheme="minorEastAsia" w:eastAsiaTheme="minorEastAsia"/>
          <w:sz w:val="24"/>
        </w:rPr>
        <w:t>上海</w:t>
      </w:r>
      <w:r>
        <w:rPr>
          <w:rFonts w:asciiTheme="minorEastAsia" w:hAnsiTheme="minorEastAsia" w:eastAsiaTheme="minorEastAsia"/>
          <w:sz w:val="24"/>
        </w:rPr>
        <w:t>电机学院</w:t>
      </w:r>
      <w:r>
        <w:rPr>
          <w:rFonts w:hint="eastAsia" w:asciiTheme="minorEastAsia" w:hAnsiTheme="minorEastAsia" w:eastAsiaTheme="minorEastAsia"/>
          <w:sz w:val="24"/>
        </w:rPr>
        <w:t>临港校区</w:t>
      </w:r>
    </w:p>
    <w:p>
      <w:pPr>
        <w:spacing w:line="360" w:lineRule="auto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五、比赛项目：</w:t>
      </w:r>
    </w:p>
    <w:p>
      <w:pPr>
        <w:widowControl/>
        <w:shd w:val="clear" w:color="auto" w:fill="FFFFFF"/>
        <w:spacing w:line="360" w:lineRule="auto"/>
        <w:jc w:val="left"/>
        <w:rPr>
          <w:rFonts w:asciiTheme="minorEastAsia" w:hAnsiTheme="minorEastAsia"/>
          <w:b/>
          <w:color w:val="000000"/>
          <w:kern w:val="0"/>
          <w:sz w:val="24"/>
        </w:rPr>
      </w:pPr>
      <w:r>
        <w:rPr>
          <w:rFonts w:hint="eastAsia" w:asciiTheme="minorEastAsia" w:hAnsiTheme="minorEastAsia"/>
          <w:b/>
          <w:color w:val="000000"/>
          <w:kern w:val="0"/>
          <w:sz w:val="24"/>
        </w:rPr>
        <w:t>团体</w:t>
      </w:r>
      <w:r>
        <w:rPr>
          <w:rFonts w:asciiTheme="minorEastAsia" w:hAnsiTheme="minorEastAsia"/>
          <w:b/>
          <w:color w:val="000000"/>
          <w:kern w:val="0"/>
          <w:sz w:val="24"/>
        </w:rPr>
        <w:t>项目：</w:t>
      </w:r>
    </w:p>
    <w:p>
      <w:pPr>
        <w:widowControl/>
        <w:shd w:val="clear" w:color="auto" w:fill="FFFFFF"/>
        <w:spacing w:line="360" w:lineRule="auto"/>
        <w:jc w:val="left"/>
        <w:rPr>
          <w:rFonts w:asciiTheme="minorEastAsia" w:hAnsiTheme="minorEastAsia"/>
          <w:color w:val="000000"/>
          <w:kern w:val="0"/>
          <w:sz w:val="24"/>
        </w:rPr>
      </w:pPr>
      <w:r>
        <w:rPr>
          <w:rFonts w:hint="eastAsia" w:asciiTheme="minorEastAsia" w:hAnsiTheme="minorEastAsia"/>
          <w:b/>
          <w:color w:val="000000"/>
          <w:kern w:val="0"/>
          <w:sz w:val="24"/>
        </w:rPr>
        <w:t>趣味拔河：</w:t>
      </w:r>
      <w:r>
        <w:rPr>
          <w:rFonts w:hint="eastAsia" w:ascii="宋体" w:hAnsi="宋体" w:cs="宋体"/>
          <w:sz w:val="24"/>
        </w:rPr>
        <w:t>每队12人，</w:t>
      </w:r>
      <w:r>
        <w:rPr>
          <w:rFonts w:ascii="宋体" w:hAnsi="宋体" w:cs="宋体"/>
          <w:sz w:val="24"/>
        </w:rPr>
        <w:t>8</w:t>
      </w:r>
      <w:r>
        <w:rPr>
          <w:rFonts w:hint="eastAsia" w:ascii="宋体" w:hAnsi="宋体" w:cs="宋体"/>
          <w:sz w:val="24"/>
        </w:rPr>
        <w:t>男</w:t>
      </w:r>
      <w:r>
        <w:rPr>
          <w:rFonts w:ascii="宋体" w:hAnsi="宋体" w:cs="宋体"/>
          <w:sz w:val="24"/>
        </w:rPr>
        <w:t>4</w:t>
      </w:r>
      <w:r>
        <w:rPr>
          <w:rFonts w:hint="eastAsia" w:ascii="宋体" w:hAnsi="宋体" w:cs="宋体"/>
          <w:sz w:val="24"/>
        </w:rPr>
        <w:t>女，3局2胜，</w:t>
      </w:r>
      <w:r>
        <w:rPr>
          <w:rFonts w:ascii="宋体" w:hAnsi="宋体" w:cs="宋体"/>
          <w:sz w:val="24"/>
        </w:rPr>
        <w:t>地点：田径场</w:t>
      </w:r>
      <w:r>
        <w:rPr>
          <w:rFonts w:hint="eastAsia" w:ascii="宋体" w:hAnsi="宋体" w:cs="宋体"/>
          <w:sz w:val="24"/>
        </w:rPr>
        <w:t>北面</w:t>
      </w:r>
    </w:p>
    <w:p>
      <w:pPr>
        <w:widowControl/>
        <w:shd w:val="clear" w:color="auto" w:fill="FFFFFF"/>
        <w:spacing w:line="360" w:lineRule="auto"/>
        <w:jc w:val="left"/>
        <w:rPr>
          <w:rFonts w:asciiTheme="minorEastAsia" w:hAnsiTheme="minorEastAsia"/>
          <w:color w:val="000000"/>
          <w:kern w:val="0"/>
          <w:sz w:val="24"/>
        </w:rPr>
      </w:pPr>
      <w:r>
        <w:rPr>
          <w:rFonts w:hint="eastAsia" w:asciiTheme="minorEastAsia" w:hAnsiTheme="minorEastAsia"/>
          <w:b/>
          <w:color w:val="000000"/>
          <w:kern w:val="0"/>
          <w:sz w:val="24"/>
        </w:rPr>
        <w:t>“8”字跳长绳</w:t>
      </w:r>
      <w:r>
        <w:rPr>
          <w:rFonts w:hint="eastAsia" w:asciiTheme="minorEastAsia" w:hAnsiTheme="minorEastAsia"/>
          <w:color w:val="000000"/>
          <w:kern w:val="0"/>
          <w:sz w:val="24"/>
        </w:rPr>
        <w:t>：每队1</w:t>
      </w:r>
      <w:r>
        <w:rPr>
          <w:rFonts w:asciiTheme="minorEastAsia" w:hAnsiTheme="minorEastAsia"/>
          <w:color w:val="000000"/>
          <w:kern w:val="0"/>
          <w:sz w:val="24"/>
        </w:rPr>
        <w:t>2</w:t>
      </w:r>
      <w:r>
        <w:rPr>
          <w:rFonts w:hint="eastAsia" w:asciiTheme="minorEastAsia" w:hAnsiTheme="minorEastAsia"/>
          <w:color w:val="000000"/>
          <w:kern w:val="0"/>
          <w:sz w:val="24"/>
        </w:rPr>
        <w:t>人，（包括摇绳2人，</w:t>
      </w:r>
      <w:r>
        <w:rPr>
          <w:rFonts w:asciiTheme="minorEastAsia" w:hAnsiTheme="minorEastAsia"/>
          <w:color w:val="000000"/>
          <w:kern w:val="0"/>
          <w:sz w:val="24"/>
        </w:rPr>
        <w:t>男女不限</w:t>
      </w:r>
      <w:r>
        <w:rPr>
          <w:rFonts w:hint="eastAsia" w:asciiTheme="minorEastAsia" w:hAnsiTheme="minorEastAsia"/>
          <w:color w:val="000000"/>
          <w:kern w:val="0"/>
          <w:sz w:val="24"/>
        </w:rPr>
        <w:t>）在规定的3分钟时间内，跳过次数越多成绩越好。地点：</w:t>
      </w:r>
      <w:r>
        <w:rPr>
          <w:rFonts w:asciiTheme="minorEastAsia" w:hAnsiTheme="minorEastAsia"/>
          <w:color w:val="000000"/>
          <w:kern w:val="0"/>
          <w:sz w:val="24"/>
        </w:rPr>
        <w:t>田径场</w:t>
      </w:r>
      <w:r>
        <w:rPr>
          <w:rFonts w:hint="eastAsia" w:asciiTheme="minorEastAsia" w:hAnsiTheme="minorEastAsia"/>
          <w:color w:val="000000"/>
          <w:kern w:val="0"/>
          <w:sz w:val="24"/>
        </w:rPr>
        <w:t>（中间</w:t>
      </w:r>
      <w:r>
        <w:rPr>
          <w:rFonts w:asciiTheme="minorEastAsia" w:hAnsiTheme="minorEastAsia"/>
          <w:color w:val="000000"/>
          <w:kern w:val="0"/>
          <w:sz w:val="24"/>
        </w:rPr>
        <w:t>草坪</w:t>
      </w:r>
      <w:r>
        <w:rPr>
          <w:rFonts w:hint="eastAsia" w:asciiTheme="minorEastAsia" w:hAnsiTheme="minorEastAsia"/>
          <w:color w:val="000000"/>
          <w:kern w:val="0"/>
          <w:sz w:val="24"/>
        </w:rPr>
        <w:t>）</w:t>
      </w:r>
    </w:p>
    <w:p>
      <w:pPr>
        <w:widowControl/>
        <w:shd w:val="clear" w:color="auto" w:fill="FFFFFF"/>
        <w:spacing w:line="360" w:lineRule="auto"/>
        <w:jc w:val="left"/>
        <w:rPr>
          <w:rFonts w:asciiTheme="minorEastAsia" w:hAnsiTheme="minorEastAsia"/>
          <w:color w:val="000000"/>
          <w:kern w:val="0"/>
          <w:sz w:val="24"/>
        </w:rPr>
      </w:pPr>
      <w:r>
        <w:rPr>
          <w:rFonts w:hint="eastAsia" w:asciiTheme="minorEastAsia" w:hAnsiTheme="minorEastAsia"/>
          <w:b/>
          <w:color w:val="000000"/>
          <w:kern w:val="0"/>
          <w:sz w:val="24"/>
        </w:rPr>
        <w:t>篮球定点投篮接力</w:t>
      </w:r>
      <w:r>
        <w:rPr>
          <w:rFonts w:hint="eastAsia" w:asciiTheme="minorEastAsia" w:hAnsiTheme="minorEastAsia"/>
          <w:color w:val="000000"/>
          <w:kern w:val="0"/>
          <w:sz w:val="24"/>
        </w:rPr>
        <w:t>：每队</w:t>
      </w:r>
      <w:r>
        <w:rPr>
          <w:rFonts w:asciiTheme="minorEastAsia" w:hAnsiTheme="minorEastAsia"/>
          <w:color w:val="000000"/>
          <w:kern w:val="0"/>
          <w:sz w:val="24"/>
        </w:rPr>
        <w:t>6</w:t>
      </w:r>
      <w:r>
        <w:rPr>
          <w:rFonts w:hint="eastAsia" w:asciiTheme="minorEastAsia" w:hAnsiTheme="minorEastAsia"/>
          <w:color w:val="000000"/>
          <w:kern w:val="0"/>
          <w:sz w:val="24"/>
        </w:rPr>
        <w:t>人，4男2女，投篮时间为5分钟，以各组投进球的总数多者为获胜方</w:t>
      </w:r>
      <w:r>
        <w:rPr>
          <w:rFonts w:asciiTheme="minorEastAsia" w:hAnsiTheme="minorEastAsia"/>
          <w:color w:val="000000"/>
          <w:kern w:val="0"/>
          <w:sz w:val="24"/>
        </w:rPr>
        <w:t>，</w:t>
      </w:r>
      <w:r>
        <w:rPr>
          <w:rFonts w:hint="eastAsia" w:asciiTheme="minorEastAsia" w:hAnsiTheme="minorEastAsia"/>
          <w:color w:val="000000"/>
          <w:kern w:val="0"/>
          <w:sz w:val="24"/>
        </w:rPr>
        <w:t>投篮时脚尖不能踩到罚球线（女生在罚球线前50厘米的线后即可），投篮不进不可补投，男女顺序由各学院自行安排，开始比赛后不能调整。地点</w:t>
      </w:r>
      <w:r>
        <w:rPr>
          <w:rFonts w:asciiTheme="minorEastAsia" w:hAnsiTheme="minorEastAsia"/>
          <w:color w:val="000000"/>
          <w:kern w:val="0"/>
          <w:sz w:val="24"/>
        </w:rPr>
        <w:t>：室外篮球场</w:t>
      </w:r>
    </w:p>
    <w:p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eastAsiaTheme="minorEastAsia"/>
          <w:color w:val="000000"/>
          <w:kern w:val="0"/>
          <w:sz w:val="24"/>
        </w:rPr>
      </w:pPr>
      <w:r>
        <w:rPr>
          <w:rFonts w:hint="eastAsia" w:asciiTheme="minorEastAsia" w:hAnsiTheme="minorEastAsia"/>
          <w:b/>
          <w:color w:val="000000"/>
          <w:kern w:val="0"/>
          <w:sz w:val="24"/>
        </w:rPr>
        <w:t>排球隔网垫球接力</w:t>
      </w:r>
      <w:r>
        <w:rPr>
          <w:rFonts w:hint="eastAsia" w:asciiTheme="minorEastAsia" w:hAnsiTheme="minorEastAsia"/>
          <w:color w:val="000000"/>
          <w:kern w:val="0"/>
          <w:sz w:val="24"/>
        </w:rPr>
        <w:t>：每队10人，</w:t>
      </w:r>
      <w:r>
        <w:rPr>
          <w:rFonts w:asciiTheme="minorEastAsia" w:hAnsiTheme="minorEastAsia"/>
          <w:color w:val="000000"/>
          <w:kern w:val="0"/>
          <w:sz w:val="24"/>
        </w:rPr>
        <w:t>男女不限，</w:t>
      </w:r>
      <w:r>
        <w:rPr>
          <w:rFonts w:hint="eastAsia" w:asciiTheme="minorEastAsia" w:hAnsiTheme="minorEastAsia"/>
          <w:color w:val="000000"/>
          <w:kern w:val="0"/>
          <w:sz w:val="24"/>
        </w:rPr>
        <w:t>时间3分钟，计隔网垫球总次数，次数多者名次列前。队员按1-10号编号，按单双号分别站在排球网的两侧，按号码小的排在靠近排球网方式排成5人1路</w:t>
      </w:r>
      <w:r>
        <w:rPr>
          <w:rFonts w:asciiTheme="minorEastAsia" w:hAnsiTheme="minorEastAsia"/>
          <w:color w:val="000000"/>
          <w:kern w:val="0"/>
          <w:sz w:val="24"/>
        </w:rPr>
        <w:t>纵队</w:t>
      </w:r>
      <w:r>
        <w:rPr>
          <w:rFonts w:hint="eastAsia" w:asciiTheme="minorEastAsia" w:hAnsiTheme="minorEastAsia"/>
          <w:color w:val="000000"/>
          <w:kern w:val="0"/>
          <w:sz w:val="24"/>
        </w:rPr>
        <w:t>，</w:t>
      </w:r>
      <w:r>
        <w:rPr>
          <w:rFonts w:asciiTheme="minorEastAsia" w:hAnsiTheme="minorEastAsia"/>
          <w:color w:val="000000"/>
          <w:kern w:val="0"/>
          <w:sz w:val="24"/>
        </w:rPr>
        <w:t>由</w:t>
      </w:r>
      <w:r>
        <w:rPr>
          <w:rFonts w:hint="eastAsia" w:asciiTheme="minorEastAsia" w:hAnsiTheme="minorEastAsia"/>
          <w:color w:val="000000"/>
          <w:kern w:val="0"/>
          <w:sz w:val="24"/>
        </w:rPr>
        <w:t>1号</w:t>
      </w:r>
      <w:r>
        <w:rPr>
          <w:rFonts w:asciiTheme="minorEastAsia" w:hAnsiTheme="minorEastAsia"/>
          <w:color w:val="000000"/>
          <w:kern w:val="0"/>
          <w:sz w:val="24"/>
        </w:rPr>
        <w:t>自抛</w:t>
      </w:r>
      <w:r>
        <w:rPr>
          <w:rFonts w:hint="eastAsia" w:asciiTheme="minorEastAsia" w:hAnsiTheme="minorEastAsia"/>
          <w:color w:val="000000"/>
          <w:kern w:val="0"/>
          <w:sz w:val="24"/>
        </w:rPr>
        <w:t>自垫</w:t>
      </w:r>
      <w:r>
        <w:rPr>
          <w:rFonts w:asciiTheme="minorEastAsia" w:hAnsiTheme="minorEastAsia"/>
          <w:color w:val="000000"/>
          <w:kern w:val="0"/>
          <w:sz w:val="24"/>
        </w:rPr>
        <w:t>给对面的</w:t>
      </w:r>
      <w:r>
        <w:rPr>
          <w:rFonts w:hint="eastAsia" w:asciiTheme="minorEastAsia" w:hAnsiTheme="minorEastAsia"/>
          <w:color w:val="000000"/>
          <w:kern w:val="0"/>
          <w:sz w:val="24"/>
        </w:rPr>
        <w:t>2号</w:t>
      </w:r>
      <w:r>
        <w:rPr>
          <w:rFonts w:asciiTheme="minorEastAsia" w:hAnsiTheme="minorEastAsia"/>
          <w:color w:val="000000"/>
          <w:kern w:val="0"/>
          <w:sz w:val="24"/>
        </w:rPr>
        <w:t>，</w:t>
      </w:r>
      <w:r>
        <w:rPr>
          <w:rFonts w:hint="eastAsia" w:asciiTheme="minorEastAsia" w:hAnsiTheme="minorEastAsia"/>
          <w:color w:val="000000"/>
          <w:kern w:val="0"/>
          <w:sz w:val="24"/>
        </w:rPr>
        <w:t>2号</w:t>
      </w:r>
      <w:r>
        <w:rPr>
          <w:rFonts w:asciiTheme="minorEastAsia" w:hAnsiTheme="minorEastAsia"/>
          <w:color w:val="000000"/>
          <w:kern w:val="0"/>
          <w:sz w:val="24"/>
        </w:rPr>
        <w:t>给</w:t>
      </w:r>
      <w:r>
        <w:rPr>
          <w:rFonts w:hint="eastAsia" w:asciiTheme="minorEastAsia" w:hAnsiTheme="minorEastAsia"/>
          <w:color w:val="000000"/>
          <w:kern w:val="0"/>
          <w:sz w:val="24"/>
        </w:rPr>
        <w:t>3号</w:t>
      </w:r>
      <w:r>
        <w:rPr>
          <w:rFonts w:asciiTheme="minorEastAsia" w:hAnsiTheme="minorEastAsia"/>
          <w:color w:val="000000"/>
          <w:kern w:val="0"/>
          <w:sz w:val="24"/>
        </w:rPr>
        <w:t>，依次进行</w:t>
      </w:r>
      <w:r>
        <w:rPr>
          <w:rFonts w:hint="eastAsia" w:asciiTheme="minorEastAsia" w:hAnsiTheme="minorEastAsia"/>
          <w:color w:val="000000"/>
          <w:kern w:val="0"/>
          <w:sz w:val="24"/>
        </w:rPr>
        <w:t>。</w:t>
      </w:r>
      <w:r>
        <w:rPr>
          <w:rFonts w:asciiTheme="minorEastAsia" w:hAnsiTheme="minorEastAsia"/>
          <w:color w:val="000000"/>
          <w:kern w:val="0"/>
          <w:sz w:val="24"/>
        </w:rPr>
        <w:t>如果</w:t>
      </w:r>
      <w:r>
        <w:rPr>
          <w:rFonts w:hint="eastAsia" w:asciiTheme="minorEastAsia" w:hAnsiTheme="minorEastAsia"/>
          <w:color w:val="000000"/>
          <w:kern w:val="0"/>
          <w:sz w:val="24"/>
        </w:rPr>
        <w:t>3号</w:t>
      </w:r>
      <w:r>
        <w:rPr>
          <w:rFonts w:asciiTheme="minorEastAsia" w:hAnsiTheme="minorEastAsia"/>
          <w:color w:val="000000"/>
          <w:kern w:val="0"/>
          <w:sz w:val="24"/>
        </w:rPr>
        <w:t>球垫飞</w:t>
      </w:r>
      <w:r>
        <w:rPr>
          <w:rFonts w:hint="eastAsia" w:asciiTheme="minorEastAsia" w:hAnsiTheme="minorEastAsia"/>
          <w:color w:val="000000"/>
          <w:kern w:val="0"/>
          <w:sz w:val="24"/>
        </w:rPr>
        <w:t>，则</w:t>
      </w:r>
      <w:r>
        <w:rPr>
          <w:rFonts w:asciiTheme="minorEastAsia" w:hAnsiTheme="minorEastAsia"/>
          <w:color w:val="000000"/>
          <w:kern w:val="0"/>
          <w:sz w:val="24"/>
        </w:rPr>
        <w:t>由对面的</w:t>
      </w:r>
      <w:r>
        <w:rPr>
          <w:rFonts w:hint="eastAsia" w:asciiTheme="minorEastAsia" w:hAnsiTheme="minorEastAsia"/>
          <w:color w:val="000000"/>
          <w:kern w:val="0"/>
          <w:sz w:val="24"/>
        </w:rPr>
        <w:t>4号</w:t>
      </w:r>
      <w:r>
        <w:rPr>
          <w:rFonts w:asciiTheme="minorEastAsia" w:hAnsiTheme="minorEastAsia"/>
          <w:color w:val="000000"/>
          <w:kern w:val="0"/>
          <w:sz w:val="24"/>
        </w:rPr>
        <w:t>捡球，其他队员捡球无效。</w:t>
      </w:r>
      <w:r>
        <w:rPr>
          <w:rFonts w:hint="eastAsia" w:asciiTheme="minorEastAsia" w:hAnsiTheme="minorEastAsia"/>
          <w:color w:val="000000"/>
          <w:kern w:val="0"/>
          <w:sz w:val="24"/>
        </w:rPr>
        <w:t>地点</w:t>
      </w:r>
      <w:r>
        <w:rPr>
          <w:rFonts w:asciiTheme="minorEastAsia" w:hAnsiTheme="minorEastAsia"/>
          <w:color w:val="000000"/>
          <w:kern w:val="0"/>
          <w:sz w:val="24"/>
        </w:rPr>
        <w:t>：室外排球场</w:t>
      </w:r>
    </w:p>
    <w:p>
      <w:pPr>
        <w:spacing w:line="360" w:lineRule="auto"/>
        <w:rPr>
          <w:rFonts w:asciiTheme="minorEastAsia" w:hAnsiTheme="minorEastAsia"/>
          <w:color w:val="000000"/>
          <w:kern w:val="0"/>
          <w:sz w:val="24"/>
        </w:rPr>
      </w:pPr>
      <w:r>
        <w:rPr>
          <w:rFonts w:hint="eastAsia" w:asciiTheme="minorEastAsia" w:hAnsiTheme="minorEastAsia"/>
          <w:b/>
          <w:color w:val="000000"/>
          <w:kern w:val="0"/>
          <w:sz w:val="24"/>
        </w:rPr>
        <w:t>双龙戏珠：</w:t>
      </w:r>
      <w:r>
        <w:rPr>
          <w:rFonts w:asciiTheme="minorEastAsia" w:hAnsiTheme="minorEastAsia"/>
          <w:color w:val="000000"/>
          <w:kern w:val="0"/>
          <w:sz w:val="24"/>
        </w:rPr>
        <w:t>8</w:t>
      </w:r>
      <w:r>
        <w:rPr>
          <w:rFonts w:hint="eastAsia" w:asciiTheme="minorEastAsia" w:hAnsiTheme="minorEastAsia"/>
          <w:color w:val="000000"/>
          <w:kern w:val="0"/>
          <w:sz w:val="24"/>
        </w:rPr>
        <w:t>人，4男4女。各队分成男女两组相对站在跑道（相距20米</w:t>
      </w:r>
      <w:r>
        <w:rPr>
          <w:rFonts w:asciiTheme="minorEastAsia" w:hAnsiTheme="minorEastAsia"/>
          <w:color w:val="000000"/>
          <w:kern w:val="0"/>
          <w:sz w:val="24"/>
        </w:rPr>
        <w:t>）</w:t>
      </w:r>
      <w:r>
        <w:rPr>
          <w:rFonts w:hint="eastAsia" w:asciiTheme="minorEastAsia" w:hAnsiTheme="minorEastAsia"/>
          <w:color w:val="000000"/>
          <w:kern w:val="0"/>
          <w:sz w:val="24"/>
        </w:rPr>
        <w:t>的两端。各队排头二人背对背夹着排球，听到信号后，向对面跑，在交接区内拿下排球交给对面的二名队员。以此类推，以最后二人冲过终点线为结束比赛。以时间多少排列名次。行进时，双手不能碰到球，否则一次罚2秒；球掉后从落地点捡起重新开始游戏。地点</w:t>
      </w:r>
      <w:r>
        <w:rPr>
          <w:rFonts w:asciiTheme="minorEastAsia" w:hAnsiTheme="minorEastAsia"/>
          <w:color w:val="000000"/>
          <w:kern w:val="0"/>
          <w:sz w:val="24"/>
        </w:rPr>
        <w:t>：田径场</w:t>
      </w:r>
    </w:p>
    <w:p>
      <w:pPr>
        <w:widowControl/>
        <w:shd w:val="clear" w:color="auto" w:fill="FFFFFF"/>
        <w:spacing w:line="360" w:lineRule="auto"/>
        <w:jc w:val="left"/>
        <w:rPr>
          <w:rFonts w:asciiTheme="minorEastAsia" w:hAnsiTheme="minorEastAsia"/>
          <w:b/>
          <w:color w:val="000000"/>
          <w:kern w:val="0"/>
          <w:sz w:val="24"/>
        </w:rPr>
      </w:pPr>
      <w:r>
        <w:rPr>
          <w:rFonts w:hint="eastAsia" w:asciiTheme="minorEastAsia" w:hAnsiTheme="minorEastAsia"/>
          <w:b/>
          <w:color w:val="000000"/>
          <w:kern w:val="0"/>
          <w:sz w:val="24"/>
        </w:rPr>
        <w:t>个人项目</w:t>
      </w:r>
      <w:r>
        <w:rPr>
          <w:rFonts w:asciiTheme="minorEastAsia" w:hAnsiTheme="minorEastAsia"/>
          <w:b/>
          <w:color w:val="000000"/>
          <w:kern w:val="0"/>
          <w:sz w:val="24"/>
        </w:rPr>
        <w:t>：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Theme="minorEastAsia" w:hAnsiTheme="minorEastAsia"/>
          <w:b/>
          <w:color w:val="000000"/>
          <w:kern w:val="0"/>
          <w:sz w:val="24"/>
        </w:rPr>
        <w:t>引体向上</w:t>
      </w:r>
      <w:r>
        <w:rPr>
          <w:rFonts w:hint="eastAsia" w:asciiTheme="minorEastAsia" w:hAnsiTheme="minorEastAsia"/>
          <w:b/>
          <w:color w:val="000000"/>
          <w:kern w:val="0"/>
          <w:sz w:val="24"/>
        </w:rPr>
        <w:t>（仅限</w:t>
      </w:r>
      <w:r>
        <w:rPr>
          <w:rFonts w:asciiTheme="minorEastAsia" w:hAnsiTheme="minorEastAsia"/>
          <w:b/>
          <w:color w:val="000000"/>
          <w:kern w:val="0"/>
          <w:sz w:val="24"/>
        </w:rPr>
        <w:t>男生</w:t>
      </w:r>
      <w:r>
        <w:rPr>
          <w:rFonts w:hint="eastAsia" w:asciiTheme="minorEastAsia" w:hAnsiTheme="minorEastAsia"/>
          <w:b/>
          <w:color w:val="000000"/>
          <w:kern w:val="0"/>
          <w:sz w:val="24"/>
        </w:rPr>
        <w:t>）：</w:t>
      </w:r>
      <w:r>
        <w:rPr>
          <w:rFonts w:hint="eastAsia" w:ascii="宋体" w:hAnsi="宋体" w:cs="宋体"/>
          <w:sz w:val="24"/>
        </w:rPr>
        <w:t>跳起双手正握杠，两手与肩同宽成直臂悬垂。静止后，两臂同时用力引体，上拉到下颌超过横杠上缘为完成一次。引体时，身体不得做大的摆动，也不得借助其他附加动作撑起，完成次数多者</w:t>
      </w:r>
      <w:r>
        <w:rPr>
          <w:rFonts w:ascii="宋体" w:hAnsi="宋体" w:cs="宋体"/>
          <w:sz w:val="24"/>
        </w:rPr>
        <w:t>胜出</w:t>
      </w:r>
      <w:r>
        <w:rPr>
          <w:rFonts w:hint="eastAsia" w:ascii="宋体" w:hAnsi="宋体" w:cs="宋体"/>
          <w:sz w:val="24"/>
        </w:rPr>
        <w:t>。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地点</w:t>
      </w:r>
      <w:r>
        <w:rPr>
          <w:rFonts w:ascii="宋体" w:hAnsi="宋体" w:cs="宋体"/>
          <w:sz w:val="24"/>
        </w:rPr>
        <w:t>：</w:t>
      </w:r>
      <w:r>
        <w:rPr>
          <w:rFonts w:hint="eastAsia" w:ascii="宋体" w:hAnsi="宋体" w:cs="宋体"/>
          <w:sz w:val="24"/>
        </w:rPr>
        <w:t>体育馆</w:t>
      </w:r>
      <w:r>
        <w:rPr>
          <w:rFonts w:ascii="宋体" w:hAnsi="宋体" w:cs="宋体"/>
          <w:sz w:val="24"/>
        </w:rPr>
        <w:t>西面单杠处</w:t>
      </w:r>
    </w:p>
    <w:p>
      <w:pPr>
        <w:spacing w:line="360" w:lineRule="auto"/>
        <w:rPr>
          <w:rFonts w:asciiTheme="minorEastAsia" w:hAnsiTheme="minorEastAsia"/>
          <w:kern w:val="0"/>
          <w:sz w:val="24"/>
        </w:rPr>
      </w:pPr>
      <w:r>
        <w:rPr>
          <w:rFonts w:hint="eastAsia" w:ascii="宋体" w:hAnsi="宋体" w:cs="宋体"/>
          <w:b/>
          <w:sz w:val="24"/>
        </w:rPr>
        <w:t>足球定点射门：</w:t>
      </w:r>
      <w:r>
        <w:rPr>
          <w:rFonts w:hint="eastAsia" w:asciiTheme="minorEastAsia" w:hAnsiTheme="minorEastAsia"/>
          <w:kern w:val="0"/>
          <w:sz w:val="24"/>
        </w:rPr>
        <w:t>20米外定点射门，</w:t>
      </w:r>
      <w:r>
        <w:rPr>
          <w:rFonts w:asciiTheme="minorEastAsia" w:hAnsiTheme="minorEastAsia"/>
          <w:kern w:val="0"/>
          <w:sz w:val="24"/>
        </w:rPr>
        <w:t>每人射门5次</w:t>
      </w:r>
      <w:r>
        <w:rPr>
          <w:rFonts w:hint="eastAsia" w:asciiTheme="minorEastAsia" w:hAnsiTheme="minorEastAsia"/>
          <w:kern w:val="0"/>
          <w:sz w:val="24"/>
        </w:rPr>
        <w:t>，</w:t>
      </w:r>
      <w:r>
        <w:rPr>
          <w:rFonts w:asciiTheme="minorEastAsia" w:hAnsiTheme="minorEastAsia"/>
          <w:kern w:val="0"/>
          <w:sz w:val="24"/>
        </w:rPr>
        <w:t>按照射中区域的分值，取射门得分最多的3次之和，作为参赛者</w:t>
      </w:r>
      <w:r>
        <w:rPr>
          <w:rFonts w:hint="eastAsia" w:asciiTheme="minorEastAsia" w:hAnsiTheme="minorEastAsia"/>
          <w:kern w:val="0"/>
          <w:sz w:val="24"/>
        </w:rPr>
        <w:t>最终</w:t>
      </w:r>
      <w:r>
        <w:rPr>
          <w:rFonts w:asciiTheme="minorEastAsia" w:hAnsiTheme="minorEastAsia"/>
          <w:kern w:val="0"/>
          <w:sz w:val="24"/>
        </w:rPr>
        <w:t>成绩</w:t>
      </w:r>
      <w:r>
        <w:rPr>
          <w:rFonts w:hint="eastAsia" w:asciiTheme="minorEastAsia" w:hAnsiTheme="minorEastAsia"/>
          <w:kern w:val="0"/>
          <w:sz w:val="24"/>
        </w:rPr>
        <w:t>。男女不限。地点</w:t>
      </w:r>
      <w:r>
        <w:rPr>
          <w:rFonts w:asciiTheme="minorEastAsia" w:hAnsiTheme="minorEastAsia"/>
          <w:kern w:val="0"/>
          <w:sz w:val="24"/>
        </w:rPr>
        <w:t>：</w:t>
      </w:r>
      <w:r>
        <w:rPr>
          <w:rFonts w:hint="eastAsia" w:asciiTheme="minorEastAsia" w:hAnsiTheme="minorEastAsia"/>
          <w:kern w:val="0"/>
          <w:sz w:val="24"/>
        </w:rPr>
        <w:t>北面小</w:t>
      </w:r>
      <w:r>
        <w:rPr>
          <w:rFonts w:asciiTheme="minorEastAsia" w:hAnsiTheme="minorEastAsia"/>
          <w:kern w:val="0"/>
          <w:sz w:val="24"/>
        </w:rPr>
        <w:t>足球场</w:t>
      </w:r>
    </w:p>
    <w:p>
      <w:pPr>
        <w:widowControl/>
        <w:shd w:val="clear" w:color="auto" w:fill="FFFFFF"/>
        <w:spacing w:line="360" w:lineRule="auto"/>
        <w:jc w:val="left"/>
        <w:rPr>
          <w:rFonts w:asciiTheme="minorEastAsia" w:hAnsiTheme="minorEastAsia"/>
          <w:color w:val="000000"/>
          <w:kern w:val="0"/>
          <w:sz w:val="24"/>
        </w:rPr>
      </w:pPr>
      <w:r>
        <w:rPr>
          <w:rFonts w:hint="eastAsia" w:asciiTheme="minorEastAsia" w:hAnsiTheme="minorEastAsia"/>
          <w:b/>
          <w:color w:val="000000"/>
          <w:kern w:val="0"/>
          <w:sz w:val="24"/>
        </w:rPr>
        <w:t>乒乓球1分钟推挡（或搓球</w:t>
      </w:r>
      <w:r>
        <w:rPr>
          <w:rFonts w:asciiTheme="minorEastAsia" w:hAnsiTheme="minorEastAsia"/>
          <w:b/>
          <w:color w:val="000000"/>
          <w:kern w:val="0"/>
          <w:sz w:val="24"/>
        </w:rPr>
        <w:t>、攻</w:t>
      </w:r>
      <w:r>
        <w:rPr>
          <w:rFonts w:hint="eastAsia" w:asciiTheme="minorEastAsia" w:hAnsiTheme="minorEastAsia"/>
          <w:b/>
          <w:color w:val="000000"/>
          <w:kern w:val="0"/>
          <w:sz w:val="24"/>
        </w:rPr>
        <w:t>球）：</w:t>
      </w:r>
      <w:r>
        <w:rPr>
          <w:rFonts w:hint="eastAsia" w:asciiTheme="minorEastAsia" w:hAnsiTheme="minorEastAsia"/>
          <w:color w:val="000000"/>
          <w:kern w:val="0"/>
          <w:sz w:val="24"/>
        </w:rPr>
        <w:t>2人</w:t>
      </w:r>
      <w:r>
        <w:rPr>
          <w:rFonts w:asciiTheme="minorEastAsia" w:hAnsiTheme="minorEastAsia"/>
          <w:color w:val="000000"/>
          <w:kern w:val="0"/>
          <w:sz w:val="24"/>
        </w:rPr>
        <w:t>一组，</w:t>
      </w:r>
      <w:r>
        <w:rPr>
          <w:rFonts w:hint="eastAsia" w:asciiTheme="minorEastAsia" w:hAnsiTheme="minorEastAsia"/>
          <w:color w:val="000000"/>
          <w:kern w:val="0"/>
          <w:sz w:val="24"/>
        </w:rPr>
        <w:t>1男1</w:t>
      </w:r>
      <w:r>
        <w:rPr>
          <w:rFonts w:asciiTheme="minorEastAsia" w:hAnsiTheme="minorEastAsia"/>
          <w:color w:val="000000"/>
          <w:kern w:val="0"/>
          <w:sz w:val="24"/>
        </w:rPr>
        <w:t>女</w:t>
      </w:r>
      <w:r>
        <w:rPr>
          <w:rFonts w:hint="eastAsia" w:asciiTheme="minorEastAsia" w:hAnsiTheme="minorEastAsia"/>
          <w:color w:val="000000"/>
          <w:kern w:val="0"/>
          <w:sz w:val="24"/>
        </w:rPr>
        <w:t>，在规定</w:t>
      </w:r>
      <w:r>
        <w:rPr>
          <w:rFonts w:asciiTheme="minorEastAsia" w:hAnsiTheme="minorEastAsia"/>
          <w:color w:val="000000"/>
          <w:kern w:val="0"/>
          <w:sz w:val="24"/>
        </w:rPr>
        <w:t>时间内连续推挡</w:t>
      </w:r>
      <w:r>
        <w:rPr>
          <w:rFonts w:hint="eastAsia" w:asciiTheme="minorEastAsia" w:hAnsiTheme="minorEastAsia"/>
          <w:color w:val="000000"/>
          <w:kern w:val="0"/>
          <w:sz w:val="24"/>
        </w:rPr>
        <w:t>（或搓球</w:t>
      </w:r>
      <w:r>
        <w:rPr>
          <w:rFonts w:asciiTheme="minorEastAsia" w:hAnsiTheme="minorEastAsia"/>
          <w:color w:val="000000"/>
          <w:kern w:val="0"/>
          <w:sz w:val="24"/>
        </w:rPr>
        <w:t>、攻</w:t>
      </w:r>
      <w:r>
        <w:rPr>
          <w:rFonts w:hint="eastAsia" w:asciiTheme="minorEastAsia" w:hAnsiTheme="minorEastAsia"/>
          <w:color w:val="000000"/>
          <w:kern w:val="0"/>
          <w:sz w:val="24"/>
        </w:rPr>
        <w:t>球）</w:t>
      </w:r>
      <w:r>
        <w:rPr>
          <w:rFonts w:asciiTheme="minorEastAsia" w:hAnsiTheme="minorEastAsia"/>
          <w:color w:val="000000"/>
          <w:kern w:val="0"/>
          <w:sz w:val="24"/>
        </w:rPr>
        <w:t>次数多者胜出</w:t>
      </w:r>
      <w:r>
        <w:rPr>
          <w:rFonts w:hint="eastAsia" w:asciiTheme="minorEastAsia" w:hAnsiTheme="minorEastAsia"/>
          <w:color w:val="000000"/>
          <w:kern w:val="0"/>
          <w:sz w:val="24"/>
        </w:rPr>
        <w:t>。地点</w:t>
      </w:r>
      <w:r>
        <w:rPr>
          <w:rFonts w:asciiTheme="minorEastAsia" w:hAnsiTheme="minorEastAsia"/>
          <w:color w:val="000000"/>
          <w:kern w:val="0"/>
          <w:sz w:val="24"/>
        </w:rPr>
        <w:t>：临港乒乓房</w:t>
      </w:r>
    </w:p>
    <w:p>
      <w:pPr>
        <w:widowControl/>
        <w:shd w:val="clear" w:color="auto" w:fill="FFFFFF"/>
        <w:spacing w:line="360" w:lineRule="auto"/>
        <w:jc w:val="left"/>
        <w:rPr>
          <w:rFonts w:asciiTheme="minorEastAsia" w:hAnsiTheme="minorEastAsia"/>
          <w:color w:val="000000"/>
          <w:kern w:val="0"/>
          <w:sz w:val="24"/>
        </w:rPr>
      </w:pPr>
      <w:r>
        <w:rPr>
          <w:rFonts w:hint="eastAsia" w:asciiTheme="minorEastAsia" w:hAnsiTheme="minorEastAsia"/>
          <w:b/>
          <w:color w:val="000000"/>
          <w:kern w:val="0"/>
          <w:sz w:val="24"/>
        </w:rPr>
        <w:t>1分钟跳短绳：</w:t>
      </w:r>
      <w:r>
        <w:rPr>
          <w:rFonts w:asciiTheme="minorEastAsia" w:hAnsiTheme="minorEastAsia"/>
          <w:color w:val="000000"/>
          <w:kern w:val="0"/>
          <w:sz w:val="24"/>
        </w:rPr>
        <w:t>（</w:t>
      </w:r>
      <w:r>
        <w:rPr>
          <w:rFonts w:hint="eastAsia" w:asciiTheme="minorEastAsia" w:hAnsiTheme="minorEastAsia"/>
          <w:color w:val="000000"/>
          <w:kern w:val="0"/>
          <w:sz w:val="24"/>
        </w:rPr>
        <w:t>设</w:t>
      </w:r>
      <w:r>
        <w:rPr>
          <w:rFonts w:asciiTheme="minorEastAsia" w:hAnsiTheme="minorEastAsia"/>
          <w:color w:val="000000"/>
          <w:kern w:val="0"/>
          <w:sz w:val="24"/>
        </w:rPr>
        <w:t>男女</w:t>
      </w:r>
      <w:r>
        <w:rPr>
          <w:rFonts w:hint="eastAsia" w:asciiTheme="minorEastAsia" w:hAnsiTheme="minorEastAsia"/>
          <w:color w:val="000000"/>
          <w:kern w:val="0"/>
          <w:sz w:val="24"/>
        </w:rPr>
        <w:t>2个</w:t>
      </w:r>
      <w:r>
        <w:rPr>
          <w:rFonts w:asciiTheme="minorEastAsia" w:hAnsiTheme="minorEastAsia"/>
          <w:color w:val="000000"/>
          <w:kern w:val="0"/>
          <w:sz w:val="24"/>
        </w:rPr>
        <w:t>组别）</w:t>
      </w:r>
      <w:r>
        <w:rPr>
          <w:rFonts w:hint="eastAsia" w:asciiTheme="minorEastAsia" w:hAnsiTheme="minorEastAsia"/>
          <w:color w:val="000000"/>
          <w:kern w:val="0"/>
          <w:sz w:val="24"/>
        </w:rPr>
        <w:t>每跳跃一次且摇绳一回环(一周圈)，计为一次，在1分钟内跳绳次数多者</w:t>
      </w:r>
      <w:r>
        <w:rPr>
          <w:rFonts w:asciiTheme="minorEastAsia" w:hAnsiTheme="minorEastAsia"/>
          <w:color w:val="000000"/>
          <w:kern w:val="0"/>
          <w:sz w:val="24"/>
        </w:rPr>
        <w:t>胜出。</w:t>
      </w:r>
      <w:r>
        <w:rPr>
          <w:rFonts w:hint="eastAsia" w:asciiTheme="minorEastAsia" w:hAnsiTheme="minorEastAsia"/>
          <w:color w:val="000000"/>
          <w:kern w:val="0"/>
          <w:sz w:val="24"/>
        </w:rPr>
        <w:t>地点</w:t>
      </w:r>
      <w:r>
        <w:rPr>
          <w:rFonts w:asciiTheme="minorEastAsia" w:hAnsiTheme="minorEastAsia"/>
          <w:color w:val="000000"/>
          <w:kern w:val="0"/>
          <w:sz w:val="24"/>
        </w:rPr>
        <w:t>：体育馆一楼</w:t>
      </w:r>
      <w:r>
        <w:rPr>
          <w:rFonts w:hint="eastAsia" w:asciiTheme="minorEastAsia" w:hAnsiTheme="minorEastAsia"/>
          <w:color w:val="000000"/>
          <w:kern w:val="0"/>
          <w:sz w:val="24"/>
        </w:rPr>
        <w:t>（羽毛球馆）</w:t>
      </w:r>
    </w:p>
    <w:p>
      <w:pPr>
        <w:spacing w:line="360" w:lineRule="auto"/>
        <w:rPr>
          <w:rFonts w:asciiTheme="minorEastAsia" w:hAnsiTheme="minorEastAsia"/>
          <w:color w:val="000000"/>
          <w:kern w:val="0"/>
          <w:sz w:val="24"/>
        </w:rPr>
      </w:pPr>
      <w:r>
        <w:rPr>
          <w:rFonts w:hint="eastAsia" w:asciiTheme="minorEastAsia" w:hAnsiTheme="minorEastAsia"/>
          <w:b/>
          <w:color w:val="000000"/>
          <w:kern w:val="0"/>
          <w:sz w:val="24"/>
        </w:rPr>
        <w:t>平板支撑：</w:t>
      </w:r>
      <w:r>
        <w:rPr>
          <w:rFonts w:asciiTheme="minorEastAsia" w:hAnsiTheme="minorEastAsia"/>
          <w:color w:val="000000"/>
          <w:kern w:val="0"/>
          <w:sz w:val="24"/>
        </w:rPr>
        <w:t>男女</w:t>
      </w:r>
      <w:r>
        <w:rPr>
          <w:rFonts w:hint="eastAsia" w:asciiTheme="minorEastAsia" w:hAnsiTheme="minorEastAsia"/>
          <w:color w:val="000000"/>
          <w:kern w:val="0"/>
          <w:sz w:val="24"/>
        </w:rPr>
        <w:t>不限，俯卧，用脚趾支撑地面，90度弯曲肘关节，保持肘关节在肩膀的正下方，收紧腹部，抬高身体，直至头部、身体和双腿成一直线，保持脊椎中立位。以支撑时间长者为胜。地点</w:t>
      </w:r>
      <w:r>
        <w:rPr>
          <w:rFonts w:asciiTheme="minorEastAsia" w:hAnsiTheme="minorEastAsia"/>
          <w:color w:val="000000"/>
          <w:kern w:val="0"/>
          <w:sz w:val="24"/>
        </w:rPr>
        <w:t>：</w:t>
      </w:r>
      <w:r>
        <w:rPr>
          <w:rFonts w:hint="eastAsia" w:asciiTheme="minorEastAsia" w:hAnsiTheme="minorEastAsia"/>
          <w:color w:val="000000"/>
          <w:kern w:val="0"/>
          <w:sz w:val="24"/>
        </w:rPr>
        <w:t>地点</w:t>
      </w:r>
      <w:r>
        <w:rPr>
          <w:rFonts w:asciiTheme="minorEastAsia" w:hAnsiTheme="minorEastAsia"/>
          <w:color w:val="000000"/>
          <w:kern w:val="0"/>
          <w:sz w:val="24"/>
        </w:rPr>
        <w:t>：田径场</w:t>
      </w:r>
      <w:r>
        <w:rPr>
          <w:rFonts w:hint="eastAsia" w:asciiTheme="minorEastAsia" w:hAnsiTheme="minorEastAsia"/>
          <w:color w:val="000000"/>
          <w:kern w:val="0"/>
          <w:sz w:val="24"/>
        </w:rPr>
        <w:t>（中间</w:t>
      </w:r>
      <w:r>
        <w:rPr>
          <w:rFonts w:asciiTheme="minorEastAsia" w:hAnsiTheme="minorEastAsia"/>
          <w:color w:val="000000"/>
          <w:kern w:val="0"/>
          <w:sz w:val="24"/>
        </w:rPr>
        <w:t>草坪</w:t>
      </w:r>
      <w:r>
        <w:rPr>
          <w:rFonts w:hint="eastAsia" w:asciiTheme="minorEastAsia" w:hAnsiTheme="minorEastAsia"/>
          <w:color w:val="000000"/>
          <w:kern w:val="0"/>
          <w:sz w:val="24"/>
        </w:rPr>
        <w:t>）</w:t>
      </w:r>
    </w:p>
    <w:p>
      <w:pPr>
        <w:widowControl/>
        <w:shd w:val="clear" w:color="auto" w:fill="FFFFFF"/>
        <w:spacing w:line="360" w:lineRule="auto"/>
        <w:jc w:val="left"/>
        <w:rPr>
          <w:rFonts w:asciiTheme="minorEastAsia" w:hAnsiTheme="minorEastAsia"/>
          <w:color w:val="000000"/>
          <w:kern w:val="0"/>
          <w:sz w:val="24"/>
        </w:rPr>
      </w:pPr>
      <w:r>
        <w:rPr>
          <w:rFonts w:hint="eastAsia" w:asciiTheme="minorEastAsia" w:hAnsiTheme="minorEastAsia"/>
          <w:b/>
          <w:color w:val="000000"/>
          <w:kern w:val="0"/>
          <w:sz w:val="24"/>
        </w:rPr>
        <w:t>踢毽子：</w:t>
      </w:r>
      <w:r>
        <w:rPr>
          <w:rFonts w:hint="eastAsia" w:asciiTheme="minorEastAsia" w:hAnsiTheme="minorEastAsia"/>
          <w:color w:val="000000"/>
          <w:kern w:val="0"/>
          <w:sz w:val="24"/>
        </w:rPr>
        <w:t>比赛不分男女。2分钟内</w:t>
      </w:r>
      <w:r>
        <w:rPr>
          <w:rFonts w:asciiTheme="minorEastAsia" w:hAnsiTheme="minorEastAsia"/>
          <w:color w:val="000000"/>
          <w:kern w:val="0"/>
          <w:sz w:val="24"/>
        </w:rPr>
        <w:t>以每人踢毽的次数多少判定胜负</w:t>
      </w:r>
      <w:r>
        <w:rPr>
          <w:rFonts w:hint="eastAsia" w:asciiTheme="minorEastAsia" w:hAnsiTheme="minorEastAsia"/>
          <w:color w:val="000000"/>
          <w:kern w:val="0"/>
          <w:sz w:val="24"/>
        </w:rPr>
        <w:t>。规定</w:t>
      </w:r>
      <w:r>
        <w:rPr>
          <w:rFonts w:asciiTheme="minorEastAsia" w:hAnsiTheme="minorEastAsia"/>
          <w:color w:val="000000"/>
          <w:kern w:val="0"/>
          <w:sz w:val="24"/>
        </w:rPr>
        <w:t>必须</w:t>
      </w:r>
      <w:r>
        <w:rPr>
          <w:rFonts w:hint="eastAsia" w:asciiTheme="minorEastAsia" w:hAnsiTheme="minorEastAsia"/>
          <w:color w:val="000000"/>
          <w:kern w:val="0"/>
          <w:sz w:val="24"/>
        </w:rPr>
        <w:t>一只脚踢毽子，毽子触及地面为失败，连续触毽子两次为失败，失败后可在规定时间内接着再踢，次数累加。地点</w:t>
      </w:r>
      <w:r>
        <w:rPr>
          <w:rFonts w:asciiTheme="minorEastAsia" w:hAnsiTheme="minorEastAsia"/>
          <w:color w:val="000000"/>
          <w:kern w:val="0"/>
          <w:sz w:val="24"/>
        </w:rPr>
        <w:t>：体育馆一楼</w:t>
      </w:r>
      <w:r>
        <w:rPr>
          <w:rFonts w:hint="eastAsia" w:asciiTheme="minorEastAsia" w:hAnsiTheme="minorEastAsia"/>
          <w:color w:val="000000"/>
          <w:kern w:val="0"/>
          <w:sz w:val="24"/>
        </w:rPr>
        <w:t>（羽毛球馆）</w:t>
      </w:r>
    </w:p>
    <w:p>
      <w:pPr>
        <w:widowControl/>
        <w:spacing w:line="360" w:lineRule="auto"/>
        <w:jc w:val="left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六、运动员资格</w:t>
      </w:r>
    </w:p>
    <w:p>
      <w:pPr>
        <w:widowControl/>
        <w:spacing w:line="360" w:lineRule="auto"/>
        <w:ind w:firstLine="480" w:firstLineChars="200"/>
        <w:jc w:val="left"/>
        <w:rPr>
          <w:rFonts w:cs="宋体" w:asciiTheme="minorEastAsia" w:hAnsiTheme="minorEastAsia" w:eastAsiaTheme="minorEastAsia"/>
          <w:kern w:val="0"/>
          <w:sz w:val="24"/>
        </w:rPr>
      </w:pPr>
      <w:r>
        <w:rPr>
          <w:rFonts w:cs="宋体" w:asciiTheme="minorEastAsia" w:hAnsiTheme="minorEastAsia" w:eastAsiaTheme="minorEastAsia"/>
          <w:kern w:val="0"/>
          <w:sz w:val="24"/>
        </w:rPr>
        <w:t>1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、凡是本校在籍的专科生、本科生、研究生，身体健康、有一定运动基础者，均可代表所在单位报名参加学生组的比赛。</w:t>
      </w:r>
    </w:p>
    <w:p>
      <w:pPr>
        <w:widowControl/>
        <w:spacing w:line="360" w:lineRule="auto"/>
        <w:ind w:left="420"/>
        <w:jc w:val="left"/>
        <w:rPr>
          <w:rFonts w:cs="宋体" w:asciiTheme="minorEastAsia" w:hAnsiTheme="minorEastAsia" w:eastAsiaTheme="minorEastAsia"/>
          <w:kern w:val="0"/>
          <w:sz w:val="24"/>
        </w:rPr>
      </w:pPr>
      <w:r>
        <w:rPr>
          <w:rFonts w:cs="宋体" w:asciiTheme="minorEastAsia" w:hAnsiTheme="minorEastAsia" w:eastAsiaTheme="minorEastAsia"/>
          <w:kern w:val="0"/>
          <w:sz w:val="24"/>
        </w:rPr>
        <w:t>2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、各单位必须严格把关，对参赛运动员的参赛资格负责。一经发现弄虚作假者，除了取消该运动员的参赛资格及比赛成绩外，同时取消该运动员其他各项比赛的资格及成绩。</w:t>
      </w: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kern w:val="0"/>
          <w:sz w:val="24"/>
        </w:rPr>
        <w:t>七、报名办法</w:t>
      </w:r>
    </w:p>
    <w:p>
      <w:pPr>
        <w:widowControl/>
        <w:spacing w:line="360" w:lineRule="auto"/>
        <w:ind w:left="420"/>
        <w:jc w:val="left"/>
        <w:rPr>
          <w:rFonts w:cs="宋体" w:asciiTheme="minorEastAsia" w:hAnsiTheme="minorEastAsia" w:eastAsiaTheme="minorEastAsia"/>
          <w:kern w:val="0"/>
          <w:sz w:val="24"/>
        </w:rPr>
      </w:pPr>
      <w:r>
        <w:rPr>
          <w:rFonts w:cs="宋体" w:asciiTheme="minorEastAsia" w:hAnsiTheme="minorEastAsia" w:eastAsiaTheme="minorEastAsia"/>
          <w:kern w:val="0"/>
          <w:sz w:val="24"/>
        </w:rPr>
        <w:t>1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、比赛报名以学院、部门为单位。</w:t>
      </w:r>
    </w:p>
    <w:p>
      <w:pPr>
        <w:widowControl/>
        <w:spacing w:line="360" w:lineRule="auto"/>
        <w:ind w:left="420"/>
        <w:jc w:val="left"/>
        <w:rPr>
          <w:rFonts w:cs="宋体" w:asciiTheme="minorEastAsia" w:hAnsiTheme="minorEastAsia" w:eastAsiaTheme="minorEastAsia"/>
          <w:kern w:val="0"/>
          <w:sz w:val="24"/>
        </w:rPr>
      </w:pPr>
      <w:r>
        <w:rPr>
          <w:rFonts w:cs="宋体" w:asciiTheme="minorEastAsia" w:hAnsiTheme="minorEastAsia" w:eastAsiaTheme="minorEastAsia"/>
          <w:kern w:val="0"/>
          <w:sz w:val="24"/>
        </w:rPr>
        <w:t>2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、各单位可报领队</w:t>
      </w:r>
      <w:r>
        <w:rPr>
          <w:rFonts w:cs="宋体" w:asciiTheme="minorEastAsia" w:hAnsiTheme="minorEastAsia" w:eastAsiaTheme="minorEastAsia"/>
          <w:kern w:val="0"/>
          <w:sz w:val="24"/>
        </w:rPr>
        <w:t>1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名，教练</w:t>
      </w:r>
      <w:r>
        <w:rPr>
          <w:rFonts w:cs="宋体" w:asciiTheme="minorEastAsia" w:hAnsiTheme="minorEastAsia" w:eastAsiaTheme="minorEastAsia"/>
          <w:kern w:val="0"/>
          <w:sz w:val="24"/>
        </w:rPr>
        <w:t>2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名。</w:t>
      </w:r>
      <w:r>
        <w:rPr>
          <w:rFonts w:hint="eastAsia" w:asciiTheme="minorEastAsia" w:hAnsiTheme="minorEastAsia"/>
          <w:color w:val="000000"/>
          <w:kern w:val="0"/>
          <w:sz w:val="24"/>
        </w:rPr>
        <w:t>团体项目</w:t>
      </w:r>
      <w:r>
        <w:rPr>
          <w:rFonts w:asciiTheme="minorEastAsia" w:hAnsiTheme="minorEastAsia"/>
          <w:color w:val="000000"/>
          <w:kern w:val="0"/>
          <w:sz w:val="24"/>
        </w:rPr>
        <w:t>每个学院</w:t>
      </w:r>
      <w:r>
        <w:rPr>
          <w:rFonts w:hint="eastAsia" w:asciiTheme="minorEastAsia" w:hAnsiTheme="minorEastAsia"/>
          <w:color w:val="000000"/>
          <w:kern w:val="0"/>
          <w:sz w:val="24"/>
        </w:rPr>
        <w:t>每个</w:t>
      </w:r>
      <w:r>
        <w:rPr>
          <w:rFonts w:asciiTheme="minorEastAsia" w:hAnsiTheme="minorEastAsia"/>
          <w:color w:val="000000"/>
          <w:kern w:val="0"/>
          <w:sz w:val="24"/>
        </w:rPr>
        <w:t>项目</w:t>
      </w:r>
      <w:r>
        <w:rPr>
          <w:rFonts w:hint="eastAsia" w:asciiTheme="minorEastAsia" w:hAnsiTheme="minorEastAsia"/>
          <w:color w:val="000000"/>
          <w:kern w:val="0"/>
          <w:sz w:val="24"/>
        </w:rPr>
        <w:t>限</w:t>
      </w:r>
      <w:r>
        <w:rPr>
          <w:rFonts w:asciiTheme="minorEastAsia" w:hAnsiTheme="minorEastAsia"/>
          <w:color w:val="000000"/>
          <w:kern w:val="0"/>
          <w:sz w:val="24"/>
        </w:rPr>
        <w:t>报2</w:t>
      </w:r>
      <w:r>
        <w:rPr>
          <w:rFonts w:hint="eastAsia" w:asciiTheme="minorEastAsia" w:hAnsiTheme="minorEastAsia"/>
          <w:color w:val="000000"/>
          <w:kern w:val="0"/>
          <w:sz w:val="24"/>
        </w:rPr>
        <w:t>—</w:t>
      </w:r>
      <w:r>
        <w:rPr>
          <w:rFonts w:asciiTheme="minorEastAsia" w:hAnsiTheme="minorEastAsia"/>
          <w:color w:val="000000"/>
          <w:kern w:val="0"/>
          <w:sz w:val="24"/>
        </w:rPr>
        <w:t>3队</w:t>
      </w:r>
      <w:r>
        <w:rPr>
          <w:rFonts w:hint="eastAsia" w:asciiTheme="minorEastAsia" w:hAnsiTheme="minorEastAsia"/>
          <w:color w:val="000000"/>
          <w:kern w:val="0"/>
          <w:sz w:val="24"/>
        </w:rPr>
        <w:t>，个人项目</w:t>
      </w:r>
      <w:r>
        <w:rPr>
          <w:rFonts w:asciiTheme="minorEastAsia" w:hAnsiTheme="minorEastAsia"/>
          <w:color w:val="000000"/>
          <w:kern w:val="0"/>
          <w:sz w:val="24"/>
        </w:rPr>
        <w:t>限报4—6</w:t>
      </w:r>
      <w:r>
        <w:rPr>
          <w:rFonts w:hint="eastAsia" w:asciiTheme="minorEastAsia" w:hAnsiTheme="minorEastAsia"/>
          <w:color w:val="000000"/>
          <w:kern w:val="0"/>
          <w:sz w:val="24"/>
        </w:rPr>
        <w:t>人，</w:t>
      </w:r>
      <w:r>
        <w:rPr>
          <w:rFonts w:asciiTheme="minorEastAsia" w:hAnsiTheme="minorEastAsia"/>
          <w:color w:val="000000"/>
          <w:kern w:val="0"/>
          <w:sz w:val="24"/>
        </w:rPr>
        <w:t>每人限报</w:t>
      </w:r>
      <w:r>
        <w:rPr>
          <w:rFonts w:hint="eastAsia" w:asciiTheme="minorEastAsia" w:hAnsiTheme="minorEastAsia"/>
          <w:color w:val="000000"/>
          <w:kern w:val="0"/>
          <w:sz w:val="24"/>
        </w:rPr>
        <w:t>2项，</w:t>
      </w:r>
      <w:r>
        <w:rPr>
          <w:rFonts w:hint="eastAsia" w:asciiTheme="minorEastAsia" w:hAnsiTheme="minorEastAsia"/>
          <w:sz w:val="24"/>
        </w:rPr>
        <w:t>个人</w:t>
      </w:r>
      <w:r>
        <w:rPr>
          <w:rFonts w:hint="eastAsia" w:asciiTheme="minorEastAsia" w:hAnsiTheme="minorEastAsia"/>
          <w:color w:val="000000"/>
          <w:kern w:val="0"/>
          <w:sz w:val="24"/>
        </w:rPr>
        <w:t>赛和团体赛可以兼报，</w:t>
      </w:r>
      <w:r>
        <w:rPr>
          <w:rFonts w:hint="eastAsia" w:cs="宋体" w:asciiTheme="minorEastAsia" w:hAnsiTheme="minorEastAsia"/>
          <w:kern w:val="0"/>
          <w:sz w:val="24"/>
        </w:rPr>
        <w:t>各项目学院报名人数不得低于最低要求（文理</w:t>
      </w:r>
      <w:r>
        <w:rPr>
          <w:rFonts w:cs="宋体" w:asciiTheme="minorEastAsia" w:hAnsiTheme="minorEastAsia"/>
          <w:kern w:val="0"/>
          <w:sz w:val="24"/>
        </w:rPr>
        <w:t>学院</w:t>
      </w:r>
      <w:r>
        <w:rPr>
          <w:rFonts w:hint="eastAsia" w:cs="宋体" w:asciiTheme="minorEastAsia" w:hAnsiTheme="minorEastAsia"/>
          <w:kern w:val="0"/>
          <w:sz w:val="24"/>
        </w:rPr>
        <w:t>不作</w:t>
      </w:r>
      <w:r>
        <w:rPr>
          <w:rFonts w:cs="宋体" w:asciiTheme="minorEastAsia" w:hAnsiTheme="minorEastAsia"/>
          <w:kern w:val="0"/>
          <w:sz w:val="24"/>
        </w:rPr>
        <w:t>最低人数限制</w:t>
      </w:r>
      <w:r>
        <w:rPr>
          <w:rFonts w:hint="eastAsia" w:cs="宋体" w:asciiTheme="minorEastAsia" w:hAnsiTheme="minorEastAsia"/>
          <w:kern w:val="0"/>
          <w:sz w:val="24"/>
        </w:rPr>
        <w:t>）。</w:t>
      </w:r>
    </w:p>
    <w:p>
      <w:pPr>
        <w:widowControl/>
        <w:spacing w:line="360" w:lineRule="auto"/>
        <w:ind w:left="420"/>
        <w:jc w:val="left"/>
        <w:rPr>
          <w:rFonts w:cs="宋体" w:asciiTheme="minorEastAsia" w:hAnsiTheme="minorEastAsia" w:eastAsiaTheme="minorEastAsia"/>
          <w:kern w:val="0"/>
          <w:sz w:val="24"/>
        </w:rPr>
      </w:pPr>
      <w:r>
        <w:rPr>
          <w:rFonts w:cs="宋体" w:asciiTheme="minorEastAsia" w:hAnsiTheme="minorEastAsia" w:eastAsiaTheme="minorEastAsia"/>
          <w:kern w:val="0"/>
          <w:sz w:val="24"/>
        </w:rPr>
        <w:t>3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、各单位填写报名单一式两份，加盖单位公章，一份自留，另一份送交体育馆183办公室，</w:t>
      </w:r>
      <w:r>
        <w:fldChar w:fldCharType="begin"/>
      </w:r>
      <w:r>
        <w:instrText xml:space="preserve"> HYPERLINK "mailto:同时发送电子报名表至wangqj@sdju.edu.cn" </w:instrText>
      </w:r>
      <w:r>
        <w:fldChar w:fldCharType="separate"/>
      </w:r>
      <w:r>
        <w:rPr>
          <w:rStyle w:val="6"/>
          <w:rFonts w:hint="eastAsia" w:cs="宋体" w:asciiTheme="minorEastAsia" w:hAnsiTheme="minorEastAsia" w:eastAsiaTheme="minorEastAsia"/>
          <w:kern w:val="0"/>
          <w:sz w:val="24"/>
        </w:rPr>
        <w:t>同时发送</w:t>
      </w:r>
      <w:r>
        <w:rPr>
          <w:rStyle w:val="6"/>
          <w:rFonts w:hint="eastAsia" w:asciiTheme="minorEastAsia" w:hAnsiTheme="minorEastAsia" w:eastAsiaTheme="minorEastAsia"/>
          <w:sz w:val="24"/>
        </w:rPr>
        <w:t>电子报名表至wangqj@sdju.edu.cn</w:t>
      </w:r>
      <w:r>
        <w:rPr>
          <w:rStyle w:val="6"/>
          <w:rFonts w:hint="eastAsia" w:asciiTheme="minorEastAsia" w:hAnsiTheme="minorEastAsia" w:eastAsiaTheme="minorEastAsia"/>
          <w:sz w:val="24"/>
        </w:rPr>
        <w:fldChar w:fldCharType="end"/>
      </w:r>
      <w:r>
        <w:rPr>
          <w:rFonts w:hint="eastAsia" w:asciiTheme="minorEastAsia" w:hAnsiTheme="minorEastAsia" w:eastAsiaTheme="minorEastAsia"/>
          <w:sz w:val="24"/>
        </w:rPr>
        <w:t>邮箱。报名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截止时间</w:t>
      </w:r>
      <w:r>
        <w:rPr>
          <w:rFonts w:cs="宋体" w:asciiTheme="minorEastAsia" w:hAnsiTheme="minorEastAsia" w:eastAsiaTheme="minorEastAsia"/>
          <w:kern w:val="0"/>
          <w:sz w:val="24"/>
        </w:rPr>
        <w:t>10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月</w:t>
      </w:r>
      <w:r>
        <w:rPr>
          <w:rFonts w:cs="宋体" w:asciiTheme="minorEastAsia" w:hAnsiTheme="minorEastAsia" w:eastAsiaTheme="minorEastAsia"/>
          <w:kern w:val="0"/>
          <w:sz w:val="24"/>
        </w:rPr>
        <w:t>10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日</w:t>
      </w:r>
      <w:r>
        <w:rPr>
          <w:rFonts w:cs="宋体" w:asciiTheme="minorEastAsia" w:hAnsiTheme="minorEastAsia" w:eastAsiaTheme="minorEastAsia"/>
          <w:kern w:val="0"/>
          <w:sz w:val="24"/>
        </w:rPr>
        <w:t>16:00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之前，未按规定时间送交报名单和运动员参赛承诺书的单位，作自动放弃，逾期不予补报。</w:t>
      </w:r>
    </w:p>
    <w:p>
      <w:pPr>
        <w:widowControl/>
        <w:spacing w:line="360" w:lineRule="auto"/>
        <w:ind w:left="479" w:leftChars="228"/>
        <w:jc w:val="left"/>
        <w:rPr>
          <w:rFonts w:cs="宋体" w:asciiTheme="minorEastAsia" w:hAnsiTheme="minorEastAsia" w:eastAsiaTheme="minorEastAsia"/>
          <w:kern w:val="0"/>
          <w:sz w:val="24"/>
        </w:rPr>
      </w:pPr>
      <w:r>
        <w:rPr>
          <w:rFonts w:cs="宋体" w:asciiTheme="minorEastAsia" w:hAnsiTheme="minorEastAsia" w:eastAsiaTheme="minorEastAsia"/>
          <w:kern w:val="0"/>
          <w:sz w:val="24"/>
        </w:rPr>
        <w:t>4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、相关竞赛规程及报名表等文件可从校园网首页中“院系导航”进入体育教学部网站下载专区下载。</w:t>
      </w:r>
    </w:p>
    <w:p>
      <w:pPr>
        <w:widowControl/>
        <w:spacing w:line="360" w:lineRule="auto"/>
        <w:jc w:val="left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八、比赛方法：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1、参加比赛的运动员应是报名者本人，如有代替一经发现取消比赛资格。</w:t>
      </w:r>
    </w:p>
    <w:p>
      <w:pPr>
        <w:widowControl/>
        <w:spacing w:line="360" w:lineRule="auto"/>
        <w:ind w:firstLine="480" w:firstLineChars="200"/>
        <w:jc w:val="left"/>
        <w:rPr>
          <w:rFonts w:cs="宋体" w:asciiTheme="minorEastAsia" w:hAnsiTheme="minorEastAsia" w:eastAsiaTheme="minorEastAsia"/>
          <w:kern w:val="0"/>
          <w:sz w:val="24"/>
        </w:rPr>
      </w:pPr>
      <w:r>
        <w:rPr>
          <w:rFonts w:asciiTheme="minorEastAsia" w:hAnsiTheme="minorEastAsia" w:eastAsiaTheme="minorEastAsia"/>
          <w:sz w:val="24"/>
        </w:rPr>
        <w:t>2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、运动员必须提前</w:t>
      </w:r>
      <w:r>
        <w:rPr>
          <w:rFonts w:cs="宋体" w:asciiTheme="minorEastAsia" w:hAnsiTheme="minorEastAsia" w:eastAsiaTheme="minorEastAsia"/>
          <w:kern w:val="0"/>
          <w:sz w:val="24"/>
        </w:rPr>
        <w:t>10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分钟</w:t>
      </w:r>
      <w:r>
        <w:rPr>
          <w:rFonts w:hint="eastAsia" w:asciiTheme="minorEastAsia" w:hAnsiTheme="minorEastAsia" w:eastAsiaTheme="minorEastAsia"/>
          <w:sz w:val="24"/>
        </w:rPr>
        <w:t>凭学生证或</w:t>
      </w:r>
      <w:r>
        <w:rPr>
          <w:rFonts w:asciiTheme="minorEastAsia" w:hAnsiTheme="minorEastAsia" w:eastAsiaTheme="minorEastAsia"/>
          <w:sz w:val="24"/>
        </w:rPr>
        <w:t>校园卡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到比赛场地报到，检录三次未到者，取消比赛资格。</w:t>
      </w: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kern w:val="0"/>
          <w:sz w:val="24"/>
        </w:rPr>
        <w:t>九、计分办法</w:t>
      </w:r>
    </w:p>
    <w:p>
      <w:pPr>
        <w:widowControl/>
        <w:spacing w:line="360" w:lineRule="auto"/>
        <w:ind w:left="420"/>
        <w:jc w:val="left"/>
        <w:rPr>
          <w:rFonts w:cs="宋体" w:asciiTheme="minorEastAsia" w:hAnsiTheme="minorEastAsia" w:eastAsiaTheme="minorEastAsia"/>
          <w:kern w:val="0"/>
          <w:sz w:val="24"/>
        </w:rPr>
      </w:pPr>
      <w:r>
        <w:rPr>
          <w:rFonts w:cs="宋体" w:asciiTheme="minorEastAsia" w:hAnsiTheme="minorEastAsia" w:eastAsiaTheme="minorEastAsia"/>
          <w:b/>
          <w:bCs/>
          <w:kern w:val="0"/>
          <w:sz w:val="24"/>
        </w:rPr>
        <w:t>1</w:t>
      </w:r>
      <w:r>
        <w:rPr>
          <w:rFonts w:hint="eastAsia" w:cs="宋体" w:asciiTheme="minorEastAsia" w:hAnsiTheme="minorEastAsia" w:eastAsiaTheme="minorEastAsia"/>
          <w:b/>
          <w:bCs/>
          <w:kern w:val="0"/>
          <w:sz w:val="24"/>
        </w:rPr>
        <w:t>、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个人项目：取前八名计分，得分依次为</w:t>
      </w:r>
      <w:r>
        <w:rPr>
          <w:rFonts w:cs="宋体" w:asciiTheme="minorEastAsia" w:hAnsiTheme="minorEastAsia" w:eastAsiaTheme="minorEastAsia"/>
          <w:kern w:val="0"/>
          <w:sz w:val="24"/>
        </w:rPr>
        <w:t>9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，</w:t>
      </w:r>
      <w:r>
        <w:rPr>
          <w:rFonts w:cs="宋体" w:asciiTheme="minorEastAsia" w:hAnsiTheme="minorEastAsia" w:eastAsiaTheme="minorEastAsia"/>
          <w:kern w:val="0"/>
          <w:sz w:val="24"/>
        </w:rPr>
        <w:t>7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，</w:t>
      </w:r>
      <w:r>
        <w:rPr>
          <w:rFonts w:cs="宋体" w:asciiTheme="minorEastAsia" w:hAnsiTheme="minorEastAsia" w:eastAsiaTheme="minorEastAsia"/>
          <w:kern w:val="0"/>
          <w:sz w:val="24"/>
        </w:rPr>
        <w:t>6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，</w:t>
      </w:r>
      <w:r>
        <w:rPr>
          <w:rFonts w:cs="宋体" w:asciiTheme="minorEastAsia" w:hAnsiTheme="minorEastAsia" w:eastAsiaTheme="minorEastAsia"/>
          <w:kern w:val="0"/>
          <w:sz w:val="24"/>
        </w:rPr>
        <w:t>5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，</w:t>
      </w:r>
      <w:r>
        <w:rPr>
          <w:rFonts w:cs="宋体" w:asciiTheme="minorEastAsia" w:hAnsiTheme="minorEastAsia" w:eastAsiaTheme="minorEastAsia"/>
          <w:kern w:val="0"/>
          <w:sz w:val="24"/>
        </w:rPr>
        <w:t>4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，</w:t>
      </w:r>
      <w:r>
        <w:rPr>
          <w:rFonts w:cs="宋体" w:asciiTheme="minorEastAsia" w:hAnsiTheme="minorEastAsia" w:eastAsiaTheme="minorEastAsia"/>
          <w:kern w:val="0"/>
          <w:sz w:val="24"/>
        </w:rPr>
        <w:t>3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，</w:t>
      </w:r>
      <w:r>
        <w:rPr>
          <w:rFonts w:cs="宋体" w:asciiTheme="minorEastAsia" w:hAnsiTheme="minorEastAsia" w:eastAsiaTheme="minorEastAsia"/>
          <w:kern w:val="0"/>
          <w:sz w:val="24"/>
        </w:rPr>
        <w:t>2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，</w:t>
      </w:r>
      <w:r>
        <w:rPr>
          <w:rFonts w:cs="宋体" w:asciiTheme="minorEastAsia" w:hAnsiTheme="minorEastAsia" w:eastAsiaTheme="minorEastAsia"/>
          <w:kern w:val="0"/>
          <w:sz w:val="24"/>
        </w:rPr>
        <w:t>1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；少于</w:t>
      </w:r>
      <w:r>
        <w:rPr>
          <w:rFonts w:cs="宋体" w:asciiTheme="minorEastAsia" w:hAnsiTheme="minorEastAsia" w:eastAsiaTheme="minorEastAsia"/>
          <w:kern w:val="0"/>
          <w:sz w:val="24"/>
        </w:rPr>
        <w:t>8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人时，取参赛人数减一计分。</w:t>
      </w:r>
    </w:p>
    <w:p>
      <w:pPr>
        <w:widowControl/>
        <w:spacing w:line="360" w:lineRule="auto"/>
        <w:ind w:left="420"/>
        <w:jc w:val="left"/>
        <w:rPr>
          <w:rFonts w:cs="宋体" w:asciiTheme="minorEastAsia" w:hAnsiTheme="minorEastAsia" w:eastAsiaTheme="minorEastAsia"/>
          <w:kern w:val="0"/>
          <w:sz w:val="24"/>
        </w:rPr>
      </w:pPr>
      <w:r>
        <w:rPr>
          <w:rFonts w:cs="宋体" w:asciiTheme="minorEastAsia" w:hAnsiTheme="minorEastAsia" w:eastAsiaTheme="minorEastAsia"/>
          <w:kern w:val="0"/>
          <w:sz w:val="24"/>
        </w:rPr>
        <w:t>2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、团体项目取前八名计分，得分按个人项目加倍计分，依次为</w:t>
      </w:r>
      <w:r>
        <w:rPr>
          <w:rFonts w:cs="宋体" w:asciiTheme="minorEastAsia" w:hAnsiTheme="minorEastAsia" w:eastAsiaTheme="minorEastAsia"/>
          <w:kern w:val="0"/>
          <w:sz w:val="24"/>
        </w:rPr>
        <w:t>18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、</w:t>
      </w:r>
      <w:r>
        <w:rPr>
          <w:rFonts w:cs="宋体" w:asciiTheme="minorEastAsia" w:hAnsiTheme="minorEastAsia" w:eastAsiaTheme="minorEastAsia"/>
          <w:kern w:val="0"/>
          <w:sz w:val="24"/>
        </w:rPr>
        <w:t>14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、</w:t>
      </w:r>
      <w:r>
        <w:rPr>
          <w:rFonts w:cs="宋体" w:asciiTheme="minorEastAsia" w:hAnsiTheme="minorEastAsia" w:eastAsiaTheme="minorEastAsia"/>
          <w:kern w:val="0"/>
          <w:sz w:val="24"/>
        </w:rPr>
        <w:t>12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、</w:t>
      </w:r>
      <w:r>
        <w:rPr>
          <w:rFonts w:cs="宋体" w:asciiTheme="minorEastAsia" w:hAnsiTheme="minorEastAsia" w:eastAsiaTheme="minorEastAsia"/>
          <w:kern w:val="0"/>
          <w:sz w:val="24"/>
        </w:rPr>
        <w:t>10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、</w:t>
      </w:r>
      <w:r>
        <w:rPr>
          <w:rFonts w:cs="宋体" w:asciiTheme="minorEastAsia" w:hAnsiTheme="minorEastAsia" w:eastAsiaTheme="minorEastAsia"/>
          <w:kern w:val="0"/>
          <w:sz w:val="24"/>
        </w:rPr>
        <w:t>8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、</w:t>
      </w:r>
      <w:r>
        <w:rPr>
          <w:rFonts w:cs="宋体" w:asciiTheme="minorEastAsia" w:hAnsiTheme="minorEastAsia" w:eastAsiaTheme="minorEastAsia"/>
          <w:kern w:val="0"/>
          <w:sz w:val="24"/>
        </w:rPr>
        <w:t>6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、</w:t>
      </w:r>
      <w:r>
        <w:rPr>
          <w:rFonts w:cs="宋体" w:asciiTheme="minorEastAsia" w:hAnsiTheme="minorEastAsia" w:eastAsiaTheme="minorEastAsia"/>
          <w:kern w:val="0"/>
          <w:sz w:val="24"/>
        </w:rPr>
        <w:t>4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、</w:t>
      </w:r>
      <w:r>
        <w:rPr>
          <w:rFonts w:cs="宋体" w:asciiTheme="minorEastAsia" w:hAnsiTheme="minorEastAsia" w:eastAsiaTheme="minorEastAsia"/>
          <w:kern w:val="0"/>
          <w:sz w:val="24"/>
        </w:rPr>
        <w:t>2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。少于</w:t>
      </w:r>
      <w:r>
        <w:rPr>
          <w:rFonts w:cs="宋体" w:asciiTheme="minorEastAsia" w:hAnsiTheme="minorEastAsia" w:eastAsiaTheme="minorEastAsia"/>
          <w:kern w:val="0"/>
          <w:sz w:val="24"/>
        </w:rPr>
        <w:t>8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队时，取参赛队数减一计分。</w:t>
      </w:r>
    </w:p>
    <w:p>
      <w:pPr>
        <w:widowControl/>
        <w:spacing w:line="360" w:lineRule="auto"/>
        <w:ind w:left="420"/>
        <w:jc w:val="left"/>
        <w:rPr>
          <w:rFonts w:cs="宋体" w:asciiTheme="minorEastAsia" w:hAnsiTheme="minorEastAsia" w:eastAsiaTheme="minorEastAsia"/>
          <w:kern w:val="0"/>
          <w:sz w:val="24"/>
        </w:rPr>
      </w:pPr>
      <w:r>
        <w:rPr>
          <w:rFonts w:cs="宋体" w:asciiTheme="minorEastAsia" w:hAnsiTheme="minorEastAsia" w:eastAsiaTheme="minorEastAsia"/>
          <w:kern w:val="0"/>
          <w:sz w:val="24"/>
        </w:rPr>
        <w:t>3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、如果名次并列，按有关名次得分之和平均分配。</w:t>
      </w:r>
    </w:p>
    <w:p>
      <w:pPr>
        <w:widowControl/>
        <w:spacing w:line="360" w:lineRule="auto"/>
        <w:ind w:left="420"/>
        <w:jc w:val="left"/>
        <w:rPr>
          <w:rFonts w:cs="宋体" w:asciiTheme="minorEastAsia" w:hAnsiTheme="minorEastAsia" w:eastAsiaTheme="minorEastAsia"/>
          <w:kern w:val="0"/>
          <w:sz w:val="24"/>
        </w:rPr>
      </w:pPr>
      <w:r>
        <w:rPr>
          <w:rFonts w:cs="宋体" w:asciiTheme="minorEastAsia" w:hAnsiTheme="minorEastAsia" w:eastAsiaTheme="minorEastAsia"/>
          <w:kern w:val="0"/>
          <w:sz w:val="24"/>
        </w:rPr>
        <w:t>4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、</w:t>
      </w:r>
      <w:r>
        <w:rPr>
          <w:rFonts w:hint="eastAsia" w:asciiTheme="minorEastAsia" w:hAnsiTheme="minorEastAsia" w:eastAsiaTheme="minorEastAsia"/>
          <w:sz w:val="24"/>
        </w:rPr>
        <w:t>团体总分为田径项目得分和趣味项目得分总和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，如总分相同则以最高名次多者名次列前。</w:t>
      </w:r>
    </w:p>
    <w:p>
      <w:pPr>
        <w:spacing w:line="360" w:lineRule="auto"/>
        <w:jc w:val="left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十</w:t>
      </w:r>
      <w:bookmarkStart w:id="0" w:name="_GoBack"/>
      <w:bookmarkEnd w:id="0"/>
      <w:r>
        <w:rPr>
          <w:rFonts w:hint="eastAsia" w:asciiTheme="minorEastAsia" w:hAnsiTheme="minorEastAsia" w:eastAsiaTheme="minorEastAsia"/>
          <w:b/>
          <w:sz w:val="24"/>
        </w:rPr>
        <w:t>、未尽事宜，另行通知</w:t>
      </w: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A22"/>
    <w:rsid w:val="00027446"/>
    <w:rsid w:val="000274D6"/>
    <w:rsid w:val="000E0617"/>
    <w:rsid w:val="001535EC"/>
    <w:rsid w:val="00167B50"/>
    <w:rsid w:val="00191C74"/>
    <w:rsid w:val="001C1E4F"/>
    <w:rsid w:val="0020246C"/>
    <w:rsid w:val="00206921"/>
    <w:rsid w:val="002402BF"/>
    <w:rsid w:val="00257E1A"/>
    <w:rsid w:val="00296076"/>
    <w:rsid w:val="00296335"/>
    <w:rsid w:val="00301F13"/>
    <w:rsid w:val="0035621F"/>
    <w:rsid w:val="0039079B"/>
    <w:rsid w:val="003D4C30"/>
    <w:rsid w:val="004D5272"/>
    <w:rsid w:val="004E516C"/>
    <w:rsid w:val="004E7358"/>
    <w:rsid w:val="0055137B"/>
    <w:rsid w:val="005677D9"/>
    <w:rsid w:val="00570473"/>
    <w:rsid w:val="006031EB"/>
    <w:rsid w:val="007944DE"/>
    <w:rsid w:val="007A18A5"/>
    <w:rsid w:val="007A6EB3"/>
    <w:rsid w:val="008226A6"/>
    <w:rsid w:val="008A1A60"/>
    <w:rsid w:val="008B353B"/>
    <w:rsid w:val="008D798F"/>
    <w:rsid w:val="00987615"/>
    <w:rsid w:val="009F75BB"/>
    <w:rsid w:val="00A13B97"/>
    <w:rsid w:val="00B021AD"/>
    <w:rsid w:val="00B04A22"/>
    <w:rsid w:val="00B564AF"/>
    <w:rsid w:val="00B70B19"/>
    <w:rsid w:val="00BD434B"/>
    <w:rsid w:val="00C9125B"/>
    <w:rsid w:val="00CD06FC"/>
    <w:rsid w:val="00D11DF1"/>
    <w:rsid w:val="00D5250C"/>
    <w:rsid w:val="00DA5D6F"/>
    <w:rsid w:val="00DB250A"/>
    <w:rsid w:val="00DB513C"/>
    <w:rsid w:val="00E3027F"/>
    <w:rsid w:val="00E60C19"/>
    <w:rsid w:val="00EF5E68"/>
    <w:rsid w:val="00F15294"/>
    <w:rsid w:val="00FE6E08"/>
    <w:rsid w:val="19F24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5D062B-E6A3-4ACC-BFB6-322D56BDEA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294</Words>
  <Characters>1682</Characters>
  <Lines>14</Lines>
  <Paragraphs>3</Paragraphs>
  <TotalTime>380</TotalTime>
  <ScaleCrop>false</ScaleCrop>
  <LinksUpToDate>false</LinksUpToDate>
  <CharactersWithSpaces>1973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2019-09-07T06:54:00Z</dcterms:created>
  <dc:creator>pc</dc:creator>
  <cp:lastModifiedBy>Administrator</cp:lastModifiedBy>
  <dcterms:modified xsi:type="dcterms:W3CDTF">2019-09-11T01:45:18Z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